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2646F" w14:textId="6AF1045D" w:rsidR="00C77306" w:rsidRPr="002C52A0" w:rsidRDefault="00F96998" w:rsidP="002C52A0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 </w:t>
      </w:r>
      <w:r w:rsidR="002C52A0" w:rsidRPr="002C52A0">
        <w:rPr>
          <w:b/>
          <w:sz w:val="20"/>
          <w:szCs w:val="20"/>
        </w:rPr>
        <w:t>ALLEGATO B</w:t>
      </w:r>
    </w:p>
    <w:p w14:paraId="6E40365C" w14:textId="36A5F11A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671A791E" w14:textId="0F6B22EA" w:rsidR="00786E38" w:rsidRPr="00160F2C" w:rsidRDefault="00786E38" w:rsidP="00786E38">
      <w:pPr>
        <w:spacing w:before="1" w:line="235" w:lineRule="auto"/>
        <w:ind w:left="133" w:right="111"/>
        <w:rPr>
          <w:rFonts w:ascii="Times New Roman" w:eastAsia="Times New Roman" w:hAnsi="Times New Roman" w:cs="Times New Roman"/>
          <w:b/>
          <w:sz w:val="21"/>
        </w:rPr>
      </w:pPr>
      <w:r w:rsidRPr="00160F2C">
        <w:rPr>
          <w:rFonts w:ascii="Times New Roman" w:eastAsia="Times New Roman" w:hAnsi="Times New Roman" w:cs="Times New Roman"/>
          <w:b/>
          <w:sz w:val="21"/>
        </w:rPr>
        <w:t>Avviso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selezione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1"/>
        </w:rPr>
        <w:t xml:space="preserve">n. 5 </w:t>
      </w:r>
      <w:r w:rsidRPr="00160F2C">
        <w:rPr>
          <w:rFonts w:ascii="Times New Roman" w:eastAsia="Times New Roman" w:hAnsi="Times New Roman" w:cs="Times New Roman"/>
          <w:b/>
          <w:sz w:val="21"/>
        </w:rPr>
        <w:t>FIGURE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AGGIUNTIVE-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Personale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docente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interno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–per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moduli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afferenti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seguente</w:t>
      </w:r>
      <w:r w:rsidRPr="00160F2C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progetto</w:t>
      </w:r>
      <w:r>
        <w:rPr>
          <w:rFonts w:ascii="Times New Roman" w:eastAsia="Times New Roman" w:hAnsi="Times New Roman" w:cs="Times New Roman"/>
          <w:b/>
          <w:sz w:val="21"/>
        </w:rPr>
        <w:t>: “Le voci nel parco”</w:t>
      </w:r>
      <w:r w:rsidRPr="00160F2C">
        <w:rPr>
          <w:rFonts w:ascii="Times New Roman" w:eastAsia="Times New Roman" w:hAnsi="Times New Roman" w:cs="Times New Roman"/>
          <w:b/>
          <w:sz w:val="21"/>
        </w:rPr>
        <w:t xml:space="preserve"> Fondi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Strutturali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Europei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Programma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Nazionale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“Scuola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competenze”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2021-2027</w:t>
      </w:r>
      <w:r w:rsidRPr="00160F2C">
        <w:rPr>
          <w:rFonts w:ascii="Times New Roman" w:eastAsia="Times New Roman" w:hAnsi="Times New Roman" w:cs="Times New Roman"/>
          <w:b/>
          <w:spacing w:val="40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–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Fondo</w:t>
      </w:r>
      <w:r w:rsidRPr="00160F2C">
        <w:rPr>
          <w:rFonts w:ascii="Times New Roman" w:eastAsia="Times New Roman" w:hAnsi="Times New Roman" w:cs="Times New Roman"/>
          <w:b/>
          <w:spacing w:val="34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sociale europeo plus (FSE+) – Priorità 1 – Scuola e competenze (FSE+), Obiettivo specifico ESO4.6 – sotto-azione ESO4.6.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A.4.A-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Interventi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cui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al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decreto</w:t>
      </w:r>
      <w:r w:rsidRPr="00160F2C">
        <w:rPr>
          <w:rFonts w:ascii="Times New Roman" w:eastAsia="Times New Roman" w:hAnsi="Times New Roman" w:cs="Times New Roman"/>
          <w:b/>
          <w:spacing w:val="1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n.72 dell’11/04/2024 del Ministro dell’istruzione e del merito –Percorsi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educativi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formativi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il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potenziamento</w:t>
      </w:r>
      <w:r w:rsidRPr="00160F2C">
        <w:rPr>
          <w:rFonts w:ascii="Times New Roman" w:eastAsia="Times New Roman" w:hAnsi="Times New Roman" w:cs="Times New Roman"/>
          <w:b/>
          <w:spacing w:val="23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 competenze,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l’inclusione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socialità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nel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periodo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di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sospensione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estiva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delle</w:t>
      </w:r>
      <w:r w:rsidRPr="00160F2C">
        <w:rPr>
          <w:rFonts w:ascii="Times New Roman" w:eastAsia="Times New Roman" w:hAnsi="Times New Roman" w:cs="Times New Roman"/>
          <w:b/>
          <w:spacing w:val="32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lezioni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negli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anni</w:t>
      </w:r>
      <w:r w:rsidRPr="00160F2C">
        <w:rPr>
          <w:rFonts w:ascii="Times New Roman" w:eastAsia="Times New Roman" w:hAnsi="Times New Roman" w:cs="Times New Roman"/>
          <w:b/>
          <w:spacing w:val="17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z w:val="21"/>
        </w:rPr>
        <w:t>scolastici 2023-2024 e 2024-2025 (c.d. Piano Estate</w:t>
      </w:r>
      <w:proofErr w:type="gramStart"/>
      <w:r w:rsidRPr="00160F2C">
        <w:rPr>
          <w:rFonts w:ascii="Times New Roman" w:eastAsia="Times New Roman" w:hAnsi="Times New Roman" w:cs="Times New Roman"/>
          <w:b/>
          <w:sz w:val="21"/>
        </w:rPr>
        <w:t>).</w:t>
      </w:r>
      <w:r>
        <w:rPr>
          <w:rFonts w:ascii="Times New Roman" w:eastAsia="Times New Roman" w:hAnsi="Times New Roman" w:cs="Times New Roman"/>
          <w:b/>
          <w:sz w:val="21"/>
        </w:rPr>
        <w:t>-</w:t>
      </w:r>
      <w:proofErr w:type="gramEnd"/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"</w:t>
      </w:r>
      <w:r>
        <w:rPr>
          <w:rFonts w:ascii="Times New Roman" w:eastAsia="Times New Roman" w:hAnsi="Times New Roman" w:cs="Times New Roman"/>
          <w:b/>
          <w:spacing w:val="-2"/>
          <w:sz w:val="21"/>
        </w:rPr>
        <w:t>Le voci nel parco “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Cod.</w:t>
      </w:r>
      <w:r w:rsidRPr="00160F2C">
        <w:rPr>
          <w:rFonts w:ascii="Times New Roman" w:eastAsia="Times New Roman" w:hAnsi="Times New Roman" w:cs="Times New Roman"/>
          <w:b/>
          <w:spacing w:val="-9"/>
          <w:sz w:val="21"/>
        </w:rPr>
        <w:t xml:space="preserve"> </w:t>
      </w:r>
      <w:r w:rsidRPr="00160F2C">
        <w:rPr>
          <w:rFonts w:ascii="Times New Roman" w:eastAsia="Times New Roman" w:hAnsi="Times New Roman" w:cs="Times New Roman"/>
          <w:b/>
          <w:spacing w:val="-2"/>
          <w:sz w:val="21"/>
        </w:rPr>
        <w:t>Progetto</w:t>
      </w:r>
      <w:r w:rsidRPr="00160F2C">
        <w:rPr>
          <w:rFonts w:ascii="Times New Roman" w:eastAsia="Times New Roman" w:hAnsi="Times New Roman" w:cs="Times New Roman"/>
          <w:b/>
          <w:spacing w:val="-8"/>
          <w:sz w:val="21"/>
        </w:rPr>
        <w:t xml:space="preserve"> </w:t>
      </w:r>
      <w:r>
        <w:rPr>
          <w:spacing w:val="-1"/>
          <w:sz w:val="20"/>
        </w:rPr>
        <w:t>ESO4.6.A4.A-FSEPN-CA-2024-41</w:t>
      </w:r>
      <w:r>
        <w:rPr>
          <w:spacing w:val="-43"/>
          <w:sz w:val="20"/>
        </w:rPr>
        <w:t xml:space="preserve"> </w:t>
      </w:r>
      <w:r w:rsidR="00990AAD">
        <w:rPr>
          <w:rFonts w:ascii="Times New Roman" w:eastAsia="Times New Roman" w:hAnsi="Times New Roman" w:cs="Times New Roman"/>
          <w:b/>
          <w:spacing w:val="-2"/>
          <w:sz w:val="21"/>
        </w:rPr>
        <w:t>-</w:t>
      </w:r>
      <w:bookmarkStart w:id="0" w:name="_GoBack"/>
      <w:bookmarkEnd w:id="0"/>
      <w:r>
        <w:rPr>
          <w:sz w:val="20"/>
        </w:rPr>
        <w:t>CUP</w:t>
      </w:r>
      <w:r>
        <w:rPr>
          <w:spacing w:val="-2"/>
          <w:sz w:val="20"/>
        </w:rPr>
        <w:t xml:space="preserve"> </w:t>
      </w:r>
      <w:r>
        <w:rPr>
          <w:sz w:val="20"/>
        </w:rPr>
        <w:t>F44D24000350007</w:t>
      </w:r>
    </w:p>
    <w:p w14:paraId="7DA56F4D" w14:textId="77777777" w:rsidR="00786E38" w:rsidRPr="00160F2C" w:rsidRDefault="00786E38" w:rsidP="00786E38">
      <w:pPr>
        <w:spacing w:line="267" w:lineRule="exact"/>
        <w:ind w:left="133"/>
        <w:rPr>
          <w:rFonts w:ascii="Times New Roman" w:eastAsia="Times New Roman" w:hAnsi="Times New Roman" w:cs="Times New Roman"/>
          <w:b/>
        </w:rPr>
      </w:pPr>
    </w:p>
    <w:p w14:paraId="452F7E53" w14:textId="77777777" w:rsidR="00F96998" w:rsidRDefault="00F96998" w:rsidP="00B972EC"/>
    <w:p w14:paraId="2DCCA065" w14:textId="77777777" w:rsidR="002C52A0" w:rsidRPr="00E8401E" w:rsidRDefault="002C52A0" w:rsidP="002C52A0">
      <w:pPr>
        <w:jc w:val="center"/>
        <w:outlineLvl w:val="0"/>
        <w:rPr>
          <w:b/>
          <w:sz w:val="20"/>
          <w:szCs w:val="20"/>
        </w:rPr>
      </w:pPr>
      <w:r w:rsidRPr="00E8401E">
        <w:rPr>
          <w:b/>
          <w:sz w:val="20"/>
          <w:szCs w:val="20"/>
        </w:rPr>
        <w:t xml:space="preserve">DICHIARAZIONE SOSTITUTIVA DELLE CERTIFICAZIONI </w:t>
      </w:r>
    </w:p>
    <w:p w14:paraId="1E32169D" w14:textId="77777777" w:rsidR="002C52A0" w:rsidRPr="00E8401E" w:rsidRDefault="002C52A0" w:rsidP="002C52A0">
      <w:pPr>
        <w:jc w:val="center"/>
        <w:outlineLvl w:val="0"/>
        <w:rPr>
          <w:b/>
          <w:sz w:val="20"/>
          <w:szCs w:val="20"/>
        </w:rPr>
      </w:pPr>
      <w:r w:rsidRPr="00E8401E">
        <w:rPr>
          <w:b/>
          <w:sz w:val="20"/>
          <w:szCs w:val="20"/>
        </w:rPr>
        <w:t>(</w:t>
      </w:r>
      <w:proofErr w:type="gramStart"/>
      <w:r w:rsidRPr="00E8401E">
        <w:rPr>
          <w:b/>
          <w:sz w:val="20"/>
          <w:szCs w:val="20"/>
        </w:rPr>
        <w:t>artt.</w:t>
      </w:r>
      <w:proofErr w:type="gramEnd"/>
      <w:r w:rsidRPr="00E8401E">
        <w:rPr>
          <w:b/>
          <w:sz w:val="20"/>
          <w:szCs w:val="20"/>
        </w:rPr>
        <w:t xml:space="preserve"> 46 r 47 del D.P.R. n. 445/2000)</w:t>
      </w:r>
    </w:p>
    <w:p w14:paraId="029A494D" w14:textId="77777777" w:rsidR="002C52A0" w:rsidRPr="00FB1EA3" w:rsidRDefault="002C52A0" w:rsidP="002C52A0">
      <w:pPr>
        <w:tabs>
          <w:tab w:val="left" w:pos="3855"/>
        </w:tabs>
        <w:jc w:val="center"/>
        <w:rPr>
          <w:i/>
          <w:szCs w:val="24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C52A0" w:rsidRPr="00D405CB" w14:paraId="33D7193B" w14:textId="77777777" w:rsidTr="003D07D4">
        <w:trPr>
          <w:trHeight w:val="285"/>
        </w:trPr>
        <w:tc>
          <w:tcPr>
            <w:tcW w:w="2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E4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Il/La sottoscritto/a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A3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F29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11A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E1B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97A7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8C4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4D5F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28D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156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AF5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5D4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16A1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1F8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DC8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DFA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8F4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D54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3AD7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</w:tr>
      <w:tr w:rsidR="002C52A0" w:rsidRPr="00D405CB" w14:paraId="17BE7F97" w14:textId="77777777" w:rsidTr="003D07D4">
        <w:trPr>
          <w:trHeight w:val="25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F1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98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25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78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4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4D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162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9C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1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E9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1D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F2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CF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05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06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94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91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9D1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CB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67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5D0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BC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17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</w:tr>
      <w:tr w:rsidR="002C52A0" w:rsidRPr="00D405CB" w14:paraId="1E042E71" w14:textId="77777777" w:rsidTr="003D07D4">
        <w:trPr>
          <w:trHeight w:val="360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BE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gramStart"/>
            <w:r w:rsidRPr="00FB1EA3">
              <w:rPr>
                <w:color w:val="000000"/>
                <w:szCs w:val="24"/>
                <w:lang w:eastAsia="it-IT"/>
              </w:rPr>
              <w:t>nato</w:t>
            </w:r>
            <w:proofErr w:type="gramEnd"/>
            <w:r w:rsidRPr="00FB1EA3">
              <w:rPr>
                <w:color w:val="000000"/>
                <w:szCs w:val="24"/>
                <w:lang w:eastAsia="it-IT"/>
              </w:rPr>
              <w:t xml:space="preserve">/a </w:t>
            </w:r>
            <w:proofErr w:type="spellStart"/>
            <w:r w:rsidRPr="00FB1EA3">
              <w:rPr>
                <w:color w:val="000000"/>
                <w:szCs w:val="24"/>
                <w:lang w:eastAsia="it-IT"/>
              </w:rPr>
              <w:t>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21A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3AF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2BA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B7E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C8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B73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CF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6D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spellStart"/>
            <w:r w:rsidRPr="00FB1EA3">
              <w:rPr>
                <w:color w:val="000000"/>
                <w:szCs w:val="24"/>
                <w:lang w:eastAsia="it-IT"/>
              </w:rPr>
              <w:t>Prov</w:t>
            </w:r>
            <w:proofErr w:type="spellEnd"/>
            <w:r w:rsidRPr="00FB1EA3">
              <w:rPr>
                <w:color w:val="000000"/>
                <w:szCs w:val="24"/>
                <w:lang w:eastAsia="it-IT"/>
              </w:rPr>
              <w:t>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399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807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45E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4FC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4A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gramStart"/>
            <w:r w:rsidRPr="00FB1EA3">
              <w:rPr>
                <w:color w:val="000000"/>
                <w:szCs w:val="24"/>
                <w:lang w:eastAsia="it-IT"/>
              </w:rPr>
              <w:t>il</w:t>
            </w:r>
            <w:proofErr w:type="gram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C4C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9F9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9F9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783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A25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743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</w:tr>
    </w:tbl>
    <w:p w14:paraId="21765635" w14:textId="77777777" w:rsidR="002C52A0" w:rsidRPr="00FB1EA3" w:rsidRDefault="002C52A0" w:rsidP="002C52A0">
      <w:pPr>
        <w:tabs>
          <w:tab w:val="left" w:pos="3855"/>
        </w:tabs>
        <w:spacing w:line="120" w:lineRule="auto"/>
        <w:jc w:val="left"/>
        <w:rPr>
          <w:szCs w:val="24"/>
        </w:rPr>
      </w:pPr>
    </w:p>
    <w:p w14:paraId="53D5E8B9" w14:textId="77777777" w:rsidR="002C52A0" w:rsidRPr="00FB1EA3" w:rsidRDefault="002C52A0" w:rsidP="002C52A0">
      <w:pPr>
        <w:tabs>
          <w:tab w:val="left" w:pos="3855"/>
        </w:tabs>
        <w:rPr>
          <w:szCs w:val="24"/>
        </w:rPr>
      </w:pPr>
      <w:proofErr w:type="gramStart"/>
      <w:r w:rsidRPr="00FB1EA3">
        <w:rPr>
          <w:rFonts w:eastAsia="Trebuchet MS"/>
          <w:szCs w:val="24"/>
        </w:rPr>
        <w:t>consapevole</w:t>
      </w:r>
      <w:proofErr w:type="gramEnd"/>
      <w:r w:rsidRPr="00FB1EA3">
        <w:rPr>
          <w:rFonts w:eastAsia="Trebuchet MS"/>
          <w:szCs w:val="24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504DE742" w14:textId="77777777" w:rsidR="002C52A0" w:rsidRPr="00FB1EA3" w:rsidRDefault="002C52A0" w:rsidP="002C52A0">
      <w:pPr>
        <w:tabs>
          <w:tab w:val="left" w:pos="3855"/>
        </w:tabs>
        <w:jc w:val="center"/>
        <w:outlineLvl w:val="0"/>
        <w:rPr>
          <w:b/>
          <w:szCs w:val="24"/>
        </w:rPr>
      </w:pPr>
      <w:r w:rsidRPr="00FB1EA3">
        <w:rPr>
          <w:b/>
          <w:szCs w:val="24"/>
        </w:rPr>
        <w:t>DICHIARA</w:t>
      </w:r>
    </w:p>
    <w:p w14:paraId="57ADB7F3" w14:textId="77777777" w:rsidR="002C52A0" w:rsidRPr="00FB1EA3" w:rsidRDefault="002C52A0" w:rsidP="002C52A0">
      <w:pPr>
        <w:tabs>
          <w:tab w:val="left" w:pos="3855"/>
        </w:tabs>
        <w:rPr>
          <w:szCs w:val="24"/>
        </w:rPr>
      </w:pPr>
    </w:p>
    <w:p w14:paraId="3E76D179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  <w:r w:rsidRPr="00E8401E">
        <w:rPr>
          <w:szCs w:val="24"/>
        </w:rPr>
        <w:t>-</w:t>
      </w:r>
      <w:r>
        <w:rPr>
          <w:szCs w:val="24"/>
        </w:rPr>
        <w:t xml:space="preserve"> </w:t>
      </w:r>
      <w:r w:rsidRPr="00FB1EA3">
        <w:rPr>
          <w:szCs w:val="24"/>
        </w:rPr>
        <w:t>di essere consapevole che saranno valutati esclusivamente i titoli dichiarati in tabella e indicati nel CV allegato in formato europeo</w:t>
      </w:r>
    </w:p>
    <w:p w14:paraId="6F4EF3E2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</w:p>
    <w:p w14:paraId="42EF18A4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  <w:r w:rsidRPr="00E8401E">
        <w:rPr>
          <w:szCs w:val="24"/>
        </w:rPr>
        <w:t>-</w:t>
      </w:r>
      <w:r>
        <w:rPr>
          <w:szCs w:val="24"/>
        </w:rPr>
        <w:t xml:space="preserve"> tra i seguenti, di essere in possesso del seguente titolo di accesso:</w:t>
      </w:r>
    </w:p>
    <w:p w14:paraId="699128DD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831"/>
      </w:tblGrid>
      <w:tr w:rsidR="006C234B" w14:paraId="035670B2" w14:textId="77777777" w:rsidTr="003D07D4">
        <w:tc>
          <w:tcPr>
            <w:tcW w:w="4390" w:type="dxa"/>
          </w:tcPr>
          <w:p w14:paraId="7C0D2DB5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Titoli dichiarati dal candidato nel CV</w:t>
            </w:r>
          </w:p>
        </w:tc>
        <w:tc>
          <w:tcPr>
            <w:tcW w:w="1559" w:type="dxa"/>
          </w:tcPr>
          <w:p w14:paraId="209F63AE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Punteggio massimo attribuibile</w:t>
            </w:r>
          </w:p>
        </w:tc>
        <w:tc>
          <w:tcPr>
            <w:tcW w:w="1843" w:type="dxa"/>
          </w:tcPr>
          <w:p w14:paraId="1DBFC57B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Compilazione a cura del candidato</w:t>
            </w:r>
          </w:p>
        </w:tc>
        <w:tc>
          <w:tcPr>
            <w:tcW w:w="1831" w:type="dxa"/>
            <w:shd w:val="clear" w:color="auto" w:fill="E7E6E6" w:themeFill="background2"/>
          </w:tcPr>
          <w:p w14:paraId="6107CD28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Spazio riservato alla Commissione</w:t>
            </w:r>
          </w:p>
        </w:tc>
      </w:tr>
      <w:tr w:rsidR="006C234B" w14:paraId="4E8779C3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262E052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 w:rsidRPr="00513242">
              <w:rPr>
                <w:rFonts w:asciiTheme="minorHAnsi" w:hAnsiTheme="minorHAnsi" w:cstheme="minorHAnsi"/>
                <w:lang w:eastAsia="it-IT"/>
              </w:rPr>
              <w:t>Titoli culturali (max. 10 punti)</w:t>
            </w:r>
          </w:p>
        </w:tc>
      </w:tr>
      <w:tr w:rsidR="006C234B" w14:paraId="39398522" w14:textId="77777777" w:rsidTr="003D07D4">
        <w:tc>
          <w:tcPr>
            <w:tcW w:w="4390" w:type="dxa"/>
          </w:tcPr>
          <w:p w14:paraId="3E56FF3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Laurea specifica V.O. /magistrale*</w:t>
            </w:r>
          </w:p>
        </w:tc>
        <w:tc>
          <w:tcPr>
            <w:tcW w:w="1559" w:type="dxa"/>
          </w:tcPr>
          <w:p w14:paraId="2A899E80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 punti</w:t>
            </w:r>
          </w:p>
        </w:tc>
        <w:tc>
          <w:tcPr>
            <w:tcW w:w="1843" w:type="dxa"/>
          </w:tcPr>
          <w:p w14:paraId="7C924CD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39AEB1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02CDCFB7" w14:textId="77777777" w:rsidTr="003D07D4">
        <w:tc>
          <w:tcPr>
            <w:tcW w:w="4390" w:type="dxa"/>
          </w:tcPr>
          <w:p w14:paraId="6EB5308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Master/SICSI/Seconda laurea/Corsi post-laurea (1 punto per ogni titolo, max. 2 titoli)</w:t>
            </w:r>
          </w:p>
        </w:tc>
        <w:tc>
          <w:tcPr>
            <w:tcW w:w="1559" w:type="dxa"/>
          </w:tcPr>
          <w:p w14:paraId="3813C0A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68D37CA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461B0F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36170295" w14:textId="77777777" w:rsidTr="003D07D4">
        <w:tc>
          <w:tcPr>
            <w:tcW w:w="4390" w:type="dxa"/>
          </w:tcPr>
          <w:p w14:paraId="2CA661DE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Dottorato (max. 1 titolo)</w:t>
            </w:r>
          </w:p>
        </w:tc>
        <w:tc>
          <w:tcPr>
            <w:tcW w:w="1559" w:type="dxa"/>
          </w:tcPr>
          <w:p w14:paraId="060558F2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1631F77C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5F0130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7585A04D" w14:textId="77777777" w:rsidTr="003D07D4">
        <w:tc>
          <w:tcPr>
            <w:tcW w:w="4390" w:type="dxa"/>
          </w:tcPr>
          <w:p w14:paraId="2BCADE74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Certificazioni informatiche (1 punto per ogni titolo, max. 2 titoli)</w:t>
            </w:r>
          </w:p>
        </w:tc>
        <w:tc>
          <w:tcPr>
            <w:tcW w:w="1559" w:type="dxa"/>
          </w:tcPr>
          <w:p w14:paraId="20C4D73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3A803E7B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64E9B9B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63A9DBEC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2263A47C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didattiche (max. 10 punti)</w:t>
            </w:r>
          </w:p>
        </w:tc>
      </w:tr>
      <w:tr w:rsidR="006C234B" w14:paraId="05716DE3" w14:textId="77777777" w:rsidTr="003D07D4">
        <w:tc>
          <w:tcPr>
            <w:tcW w:w="4390" w:type="dxa"/>
          </w:tcPr>
          <w:p w14:paraId="0666D364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lastRenderedPageBreak/>
              <w:t xml:space="preserve">Esperienze didattiche curriculari (1 punto per ogni annualità/progettualità, max. 5 </w:t>
            </w:r>
            <w:proofErr w:type="gramStart"/>
            <w:r>
              <w:rPr>
                <w:rFonts w:asciiTheme="minorHAnsi" w:hAnsiTheme="minorHAnsi" w:cstheme="minorHAnsi"/>
                <w:lang w:eastAsia="it-IT"/>
              </w:rPr>
              <w:t>titoli)*</w:t>
            </w:r>
            <w:proofErr w:type="gramEnd"/>
            <w:r>
              <w:rPr>
                <w:rFonts w:asciiTheme="minorHAnsi" w:hAnsiTheme="minorHAnsi" w:cstheme="minorHAnsi"/>
                <w:lang w:eastAsia="it-IT"/>
              </w:rPr>
              <w:t>*</w:t>
            </w:r>
          </w:p>
        </w:tc>
        <w:tc>
          <w:tcPr>
            <w:tcW w:w="1559" w:type="dxa"/>
          </w:tcPr>
          <w:p w14:paraId="31C850F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 punti</w:t>
            </w:r>
          </w:p>
        </w:tc>
        <w:tc>
          <w:tcPr>
            <w:tcW w:w="1843" w:type="dxa"/>
          </w:tcPr>
          <w:p w14:paraId="6CD6B89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474872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3043D48C" w14:textId="77777777" w:rsidTr="003D07D4">
        <w:tc>
          <w:tcPr>
            <w:tcW w:w="4390" w:type="dxa"/>
          </w:tcPr>
          <w:p w14:paraId="6B914FF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in progetti PTOF (0,5 punti per ogni esperienza, max. 4 titoli)</w:t>
            </w:r>
          </w:p>
        </w:tc>
        <w:tc>
          <w:tcPr>
            <w:tcW w:w="1559" w:type="dxa"/>
          </w:tcPr>
          <w:p w14:paraId="40B5A0E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12EAA69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4F05E58B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4D233D18" w14:textId="77777777" w:rsidTr="003D07D4">
        <w:tc>
          <w:tcPr>
            <w:tcW w:w="4390" w:type="dxa"/>
          </w:tcPr>
          <w:p w14:paraId="353DCA8A" w14:textId="4E321498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Esperienza didattica in ambito universitario (1 punto per ogni annualità/progettualità, max. 3 titoli</w:t>
            </w:r>
            <w:r w:rsidR="00D04B57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1559" w:type="dxa"/>
          </w:tcPr>
          <w:p w14:paraId="1E8FD52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 punti</w:t>
            </w:r>
          </w:p>
        </w:tc>
        <w:tc>
          <w:tcPr>
            <w:tcW w:w="1843" w:type="dxa"/>
          </w:tcPr>
          <w:p w14:paraId="0EF0AB1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41E018C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799BC488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5BEBA16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lavorative extra-didattiche (max. 10 punti</w:t>
            </w:r>
          </w:p>
        </w:tc>
      </w:tr>
      <w:tr w:rsidR="006C234B" w14:paraId="5D234576" w14:textId="77777777" w:rsidTr="003D07D4">
        <w:tc>
          <w:tcPr>
            <w:tcW w:w="4390" w:type="dxa"/>
          </w:tcPr>
          <w:p w14:paraId="67CF869F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Per ogni esperienza attinente al progetto/profilo richiesto, come libero professionista (1 punto per ogni annualità/progettualità, max. 3 titoli)</w:t>
            </w:r>
          </w:p>
        </w:tc>
        <w:tc>
          <w:tcPr>
            <w:tcW w:w="1559" w:type="dxa"/>
          </w:tcPr>
          <w:p w14:paraId="1F6C6D4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 punti</w:t>
            </w:r>
          </w:p>
        </w:tc>
        <w:tc>
          <w:tcPr>
            <w:tcW w:w="1843" w:type="dxa"/>
          </w:tcPr>
          <w:p w14:paraId="1DA9561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458C8F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12A82891" w14:textId="77777777" w:rsidTr="003D07D4">
        <w:tc>
          <w:tcPr>
            <w:tcW w:w="4390" w:type="dxa"/>
          </w:tcPr>
          <w:p w14:paraId="2D2C9882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Per ogni esperienza come tutor/esperto/progettista/n collaudatore/valutatore PON, (1 punto per ogni nomina, max. 7 titoli)</w:t>
            </w:r>
          </w:p>
        </w:tc>
        <w:tc>
          <w:tcPr>
            <w:tcW w:w="1559" w:type="dxa"/>
          </w:tcPr>
          <w:p w14:paraId="22E3887F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7 punti</w:t>
            </w:r>
          </w:p>
        </w:tc>
        <w:tc>
          <w:tcPr>
            <w:tcW w:w="1843" w:type="dxa"/>
          </w:tcPr>
          <w:p w14:paraId="0DF83EB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78BA0E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04F30930" w14:textId="77777777" w:rsidR="00832D51" w:rsidRDefault="00832D51" w:rsidP="00832D51">
      <w:pPr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Note:  </w:t>
      </w:r>
    </w:p>
    <w:p w14:paraId="5296F068" w14:textId="2D5DDCF9" w:rsidR="00832D51" w:rsidRPr="00832D51" w:rsidRDefault="00832D51" w:rsidP="00832D51">
      <w:pPr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Valutazione voto di laurea</w:t>
      </w:r>
    </w:p>
    <w:p w14:paraId="0391A3E6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80 a 90 = 1 punto</w:t>
      </w:r>
    </w:p>
    <w:p w14:paraId="05495812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90 a 100 = 2 punti</w:t>
      </w:r>
    </w:p>
    <w:p w14:paraId="69C44FC7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100 a 108 = 3 punti</w:t>
      </w:r>
    </w:p>
    <w:p w14:paraId="2B3569B3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108 a 110 = 4 punti</w:t>
      </w:r>
    </w:p>
    <w:p w14:paraId="3B24BACA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 xml:space="preserve">110 </w:t>
      </w:r>
      <w:proofErr w:type="spellStart"/>
      <w:r w:rsidRPr="00832D51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cum</w:t>
      </w:r>
      <w:proofErr w:type="spellEnd"/>
      <w:r w:rsidRPr="00832D51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 laude</w:t>
      </w:r>
      <w:r w:rsidRPr="00832D51">
        <w:rPr>
          <w:rFonts w:asciiTheme="minorHAnsi" w:hAnsiTheme="minorHAnsi" w:cstheme="minorHAnsi"/>
          <w:sz w:val="20"/>
          <w:szCs w:val="20"/>
          <w:lang w:eastAsia="it-IT"/>
        </w:rPr>
        <w:t xml:space="preserve"> = 5 punti</w:t>
      </w:r>
    </w:p>
    <w:p w14:paraId="7DE76C84" w14:textId="77777777" w:rsidR="00D04B57" w:rsidRPr="00D04B57" w:rsidRDefault="00D04B57" w:rsidP="00D04B5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D04B57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* Laurea specifica </w:t>
      </w:r>
    </w:p>
    <w:p w14:paraId="38EA482D" w14:textId="77777777" w:rsidR="00D04B57" w:rsidRPr="00D04B57" w:rsidRDefault="00D04B57" w:rsidP="00D04B5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D04B57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** Esperienze didattiche valutabili sono: </w:t>
      </w:r>
    </w:p>
    <w:p w14:paraId="0EDFCB48" w14:textId="77777777" w:rsidR="00D04B57" w:rsidRPr="00D04B57" w:rsidRDefault="00D04B57" w:rsidP="00D04B57">
      <w:pPr>
        <w:pStyle w:val="Paragrafoelenco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it-IT"/>
        </w:rPr>
      </w:pPr>
      <w:proofErr w:type="gramStart"/>
      <w:r w:rsidRPr="00D04B57">
        <w:rPr>
          <w:rFonts w:asciiTheme="minorHAnsi" w:hAnsiTheme="minorHAnsi" w:cstheme="minorHAnsi"/>
          <w:sz w:val="20"/>
          <w:szCs w:val="20"/>
          <w:lang w:eastAsia="it-IT"/>
        </w:rPr>
        <w:t>progetti</w:t>
      </w:r>
      <w:proofErr w:type="gramEnd"/>
      <w:r w:rsidRPr="00D04B57">
        <w:rPr>
          <w:rFonts w:asciiTheme="minorHAnsi" w:hAnsiTheme="minorHAnsi" w:cstheme="minorHAnsi"/>
          <w:sz w:val="20"/>
          <w:szCs w:val="20"/>
          <w:lang w:eastAsia="it-IT"/>
        </w:rPr>
        <w:t xml:space="preserve"> nell’ambito delle STE(A)M per il ciclo secondaria di primo grado</w:t>
      </w:r>
    </w:p>
    <w:p w14:paraId="35CDEB44" w14:textId="77777777" w:rsidR="00832D51" w:rsidRPr="00832D51" w:rsidRDefault="00832D51" w:rsidP="00832D51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-137" w:tblpY="1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1"/>
        <w:gridCol w:w="1173"/>
      </w:tblGrid>
      <w:tr w:rsidR="006C234B" w:rsidRPr="005513EE" w14:paraId="04447BCA" w14:textId="77777777" w:rsidTr="003D07D4">
        <w:trPr>
          <w:trHeight w:val="676"/>
        </w:trPr>
        <w:tc>
          <w:tcPr>
            <w:tcW w:w="9644" w:type="dxa"/>
            <w:gridSpan w:val="2"/>
            <w:shd w:val="clear" w:color="auto" w:fill="E2EFD9"/>
          </w:tcPr>
          <w:p w14:paraId="641B3EC8" w14:textId="77777777" w:rsidR="006C234B" w:rsidRDefault="006C234B" w:rsidP="003D07D4">
            <w:pPr>
              <w:pStyle w:val="TableParagraph"/>
              <w:spacing w:before="54"/>
              <w:ind w:left="2744" w:right="2741"/>
              <w:jc w:val="center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Riservato alla Commissione</w:t>
            </w:r>
          </w:p>
        </w:tc>
      </w:tr>
      <w:tr w:rsidR="006C234B" w:rsidRPr="005513EE" w14:paraId="46BABD95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524DB4E5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proofErr w:type="gramStart"/>
            <w:r>
              <w:rPr>
                <w:rFonts w:ascii="Calibri" w:hAnsi="Calibri" w:cs="Calibri"/>
                <w:b/>
                <w:iCs/>
                <w:sz w:val="24"/>
              </w:rPr>
              <w:t>PUNTEGGIO  TOTALE</w:t>
            </w:r>
            <w:proofErr w:type="gramEnd"/>
          </w:p>
        </w:tc>
        <w:tc>
          <w:tcPr>
            <w:tcW w:w="1173" w:type="dxa"/>
            <w:shd w:val="clear" w:color="auto" w:fill="E2EFD9"/>
          </w:tcPr>
          <w:p w14:paraId="0A219E18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  <w:tr w:rsidR="006C234B" w:rsidRPr="005513EE" w14:paraId="7B31C79A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0507E62F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1B163F84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Afragola, data ___/___/2024</w:t>
            </w:r>
          </w:p>
        </w:tc>
        <w:tc>
          <w:tcPr>
            <w:tcW w:w="1173" w:type="dxa"/>
            <w:shd w:val="clear" w:color="auto" w:fill="E2EFD9"/>
          </w:tcPr>
          <w:p w14:paraId="3F8F6566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  <w:tr w:rsidR="006C234B" w:rsidRPr="005513EE" w14:paraId="4D25DCB1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3FC35F13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La Commissione</w:t>
            </w:r>
          </w:p>
          <w:p w14:paraId="4523269B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708CE5D1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68597723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4B3C6F6D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</w:tc>
        <w:tc>
          <w:tcPr>
            <w:tcW w:w="1173" w:type="dxa"/>
            <w:shd w:val="clear" w:color="auto" w:fill="E2EFD9"/>
          </w:tcPr>
          <w:p w14:paraId="688B9025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</w:tbl>
    <w:p w14:paraId="09ADC298" w14:textId="66DA2C74" w:rsidR="00DE575D" w:rsidRPr="0043495C" w:rsidRDefault="002C52A0" w:rsidP="0043495C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>
        <w:rPr>
          <w:b/>
          <w:szCs w:val="24"/>
        </w:rPr>
        <w:t xml:space="preserve"> </w:t>
      </w:r>
    </w:p>
    <w:sectPr w:rsidR="00DE575D" w:rsidRPr="0043495C" w:rsidSect="003A63F6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E7FB2" w14:textId="77777777" w:rsidR="00085C3D" w:rsidRDefault="00085C3D">
      <w:r>
        <w:separator/>
      </w:r>
    </w:p>
  </w:endnote>
  <w:endnote w:type="continuationSeparator" w:id="0">
    <w:p w14:paraId="7514C172" w14:textId="77777777" w:rsidR="00085C3D" w:rsidRDefault="000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90AA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C25B" w14:textId="77777777" w:rsidR="00085C3D" w:rsidRDefault="00085C3D">
      <w:r>
        <w:separator/>
      </w:r>
    </w:p>
  </w:footnote>
  <w:footnote w:type="continuationSeparator" w:id="0">
    <w:p w14:paraId="41799069" w14:textId="77777777" w:rsidR="00085C3D" w:rsidRDefault="000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8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9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0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0"/>
  </w:num>
  <w:num w:numId="5">
    <w:abstractNumId w:val="19"/>
  </w:num>
  <w:num w:numId="6">
    <w:abstractNumId w:val="6"/>
  </w:num>
  <w:num w:numId="7">
    <w:abstractNumId w:val="21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6"/>
  </w:num>
  <w:num w:numId="13">
    <w:abstractNumId w:val="20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2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533E"/>
    <w:rsid w:val="000073DA"/>
    <w:rsid w:val="0000783F"/>
    <w:rsid w:val="00027438"/>
    <w:rsid w:val="00050515"/>
    <w:rsid w:val="00061866"/>
    <w:rsid w:val="00065D8E"/>
    <w:rsid w:val="0008275C"/>
    <w:rsid w:val="00085C3D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26A5"/>
    <w:rsid w:val="001E5D1E"/>
    <w:rsid w:val="00202C4D"/>
    <w:rsid w:val="00206FDD"/>
    <w:rsid w:val="00235F59"/>
    <w:rsid w:val="0026273A"/>
    <w:rsid w:val="00292488"/>
    <w:rsid w:val="00293012"/>
    <w:rsid w:val="00293369"/>
    <w:rsid w:val="002975BF"/>
    <w:rsid w:val="002A6DBA"/>
    <w:rsid w:val="002C52A0"/>
    <w:rsid w:val="002E383B"/>
    <w:rsid w:val="00300CFD"/>
    <w:rsid w:val="003071A8"/>
    <w:rsid w:val="00316835"/>
    <w:rsid w:val="0032096D"/>
    <w:rsid w:val="00333E5D"/>
    <w:rsid w:val="00340784"/>
    <w:rsid w:val="00366E06"/>
    <w:rsid w:val="00392024"/>
    <w:rsid w:val="003A63F6"/>
    <w:rsid w:val="003C70DF"/>
    <w:rsid w:val="003D06A2"/>
    <w:rsid w:val="0042452A"/>
    <w:rsid w:val="00425178"/>
    <w:rsid w:val="0043495C"/>
    <w:rsid w:val="00445FBA"/>
    <w:rsid w:val="0044764F"/>
    <w:rsid w:val="00453C8D"/>
    <w:rsid w:val="00495480"/>
    <w:rsid w:val="004A2443"/>
    <w:rsid w:val="004B394F"/>
    <w:rsid w:val="004C5792"/>
    <w:rsid w:val="004D5867"/>
    <w:rsid w:val="00507E5C"/>
    <w:rsid w:val="005313DB"/>
    <w:rsid w:val="00554CEF"/>
    <w:rsid w:val="00574089"/>
    <w:rsid w:val="00574824"/>
    <w:rsid w:val="005F3780"/>
    <w:rsid w:val="00615F97"/>
    <w:rsid w:val="00655C7C"/>
    <w:rsid w:val="006702A5"/>
    <w:rsid w:val="00674AE5"/>
    <w:rsid w:val="00696AAC"/>
    <w:rsid w:val="006B18CB"/>
    <w:rsid w:val="006C234B"/>
    <w:rsid w:val="006C59D3"/>
    <w:rsid w:val="006D263F"/>
    <w:rsid w:val="00705378"/>
    <w:rsid w:val="00732592"/>
    <w:rsid w:val="00743F9C"/>
    <w:rsid w:val="00786E38"/>
    <w:rsid w:val="007C7F64"/>
    <w:rsid w:val="007D0519"/>
    <w:rsid w:val="0080127A"/>
    <w:rsid w:val="00832D51"/>
    <w:rsid w:val="00870227"/>
    <w:rsid w:val="008755E4"/>
    <w:rsid w:val="008827BD"/>
    <w:rsid w:val="0088673A"/>
    <w:rsid w:val="008A5054"/>
    <w:rsid w:val="008A701C"/>
    <w:rsid w:val="008C1720"/>
    <w:rsid w:val="008D0CD6"/>
    <w:rsid w:val="008F19C2"/>
    <w:rsid w:val="00901A57"/>
    <w:rsid w:val="00926705"/>
    <w:rsid w:val="009838D1"/>
    <w:rsid w:val="00986626"/>
    <w:rsid w:val="00990AAD"/>
    <w:rsid w:val="009973D3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052BC"/>
    <w:rsid w:val="00B15405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CD3A3D"/>
    <w:rsid w:val="00D04B57"/>
    <w:rsid w:val="00D96034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2150E"/>
    <w:rsid w:val="00F32A74"/>
    <w:rsid w:val="00F4785D"/>
    <w:rsid w:val="00F52DA7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2024-12-02T12:34:00Z</dcterms:created>
  <dcterms:modified xsi:type="dcterms:W3CDTF">2024-12-02T12:34:00Z</dcterms:modified>
</cp:coreProperties>
</file>