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59EF1" w14:textId="77777777" w:rsidR="00297D06" w:rsidRPr="00787302" w:rsidRDefault="00297D06" w:rsidP="003A337E">
      <w:pPr>
        <w:pStyle w:val="Corpotesto"/>
        <w:ind w:right="387"/>
        <w:rPr>
          <w:rFonts w:ascii="Times New Roman"/>
          <w:sz w:val="20"/>
          <w:szCs w:val="20"/>
        </w:rPr>
      </w:pPr>
    </w:p>
    <w:p w14:paraId="7C1F6554" w14:textId="77777777" w:rsidR="00297D06" w:rsidRPr="00787302" w:rsidRDefault="00297D06" w:rsidP="003A337E">
      <w:pPr>
        <w:pStyle w:val="Corpotesto"/>
        <w:spacing w:before="10"/>
        <w:ind w:right="387"/>
        <w:rPr>
          <w:rFonts w:ascii="Times New Roman"/>
          <w:sz w:val="20"/>
          <w:szCs w:val="20"/>
        </w:rPr>
      </w:pPr>
    </w:p>
    <w:p w14:paraId="5B7F494A" w14:textId="77777777" w:rsidR="00297D06" w:rsidRPr="00787302" w:rsidRDefault="009D4DE2" w:rsidP="003A337E">
      <w:pPr>
        <w:pStyle w:val="Corpotesto"/>
        <w:ind w:left="529" w:right="387"/>
        <w:rPr>
          <w:rFonts w:ascii="Times New Roman"/>
          <w:sz w:val="20"/>
          <w:szCs w:val="20"/>
        </w:rPr>
      </w:pPr>
      <w:r w:rsidRPr="00787302">
        <w:rPr>
          <w:rFonts w:ascii="Times New Roman"/>
          <w:noProof/>
          <w:sz w:val="20"/>
          <w:szCs w:val="20"/>
          <w:lang w:eastAsia="it-IT"/>
        </w:rPr>
        <w:drawing>
          <wp:inline distT="0" distB="0" distL="0" distR="0" wp14:anchorId="48A83C1A" wp14:editId="7916849D">
            <wp:extent cx="5893274" cy="8357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274" cy="83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63ECA" w14:textId="77777777" w:rsidR="00ED4E38" w:rsidRPr="000238D4" w:rsidRDefault="00ED4E38" w:rsidP="00452A85">
      <w:pPr>
        <w:adjustRightInd w:val="0"/>
        <w:rPr>
          <w:rFonts w:cs="Arial"/>
          <w:b/>
          <w:bCs/>
          <w:color w:val="000000"/>
          <w:lang w:val="en-US"/>
        </w:rPr>
      </w:pPr>
    </w:p>
    <w:p w14:paraId="11B386FE" w14:textId="77777777" w:rsidR="00ED4E38" w:rsidRDefault="00ED4E38" w:rsidP="00ED4E38">
      <w:pPr>
        <w:adjustRightInd w:val="0"/>
        <w:jc w:val="right"/>
        <w:rPr>
          <w:rFonts w:cs="Arial"/>
          <w:bCs/>
          <w:color w:val="000000"/>
        </w:rPr>
      </w:pPr>
      <w:r w:rsidRPr="00C629FF">
        <w:rPr>
          <w:rFonts w:cs="Arial"/>
          <w:bCs/>
          <w:color w:val="000000"/>
        </w:rPr>
        <w:t xml:space="preserve">Al </w:t>
      </w:r>
      <w:r w:rsidR="00A25223" w:rsidRPr="00C629FF">
        <w:rPr>
          <w:rFonts w:cs="Arial"/>
          <w:bCs/>
          <w:color w:val="000000"/>
        </w:rPr>
        <w:t>Dirigente Scolastico</w:t>
      </w:r>
    </w:p>
    <w:p w14:paraId="4851D3D4" w14:textId="6F9EEF9C" w:rsidR="00CD6F85" w:rsidRDefault="00CD6F85" w:rsidP="00ED4E38">
      <w:pPr>
        <w:adjustRightInd w:val="0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I.C. “</w:t>
      </w:r>
      <w:r w:rsidR="0012280C">
        <w:rPr>
          <w:rFonts w:cs="Arial"/>
          <w:bCs/>
          <w:color w:val="000000"/>
        </w:rPr>
        <w:t>2 CASTALDO-NOSENGO”</w:t>
      </w:r>
    </w:p>
    <w:p w14:paraId="0EA36093" w14:textId="3168F090" w:rsidR="0012280C" w:rsidRDefault="0012280C" w:rsidP="00ED4E38">
      <w:pPr>
        <w:adjustRightInd w:val="0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AFRAGOLA</w:t>
      </w:r>
    </w:p>
    <w:p w14:paraId="2F4E7190" w14:textId="590B405E" w:rsidR="007D1151" w:rsidRPr="00ED4E38" w:rsidRDefault="007D1151" w:rsidP="00ED4E38">
      <w:pPr>
        <w:adjustRightInd w:val="0"/>
        <w:jc w:val="right"/>
        <w:rPr>
          <w:rFonts w:cs="Arial"/>
          <w:bCs/>
          <w:color w:val="000000"/>
          <w:sz w:val="20"/>
          <w:szCs w:val="20"/>
        </w:rPr>
      </w:pPr>
    </w:p>
    <w:p w14:paraId="6F6774BE" w14:textId="77777777" w:rsidR="000019CD" w:rsidRDefault="000019CD" w:rsidP="00452A85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18A8603D" w14:textId="77777777" w:rsidR="00CD6F85" w:rsidRDefault="00A25223" w:rsidP="00CD6F85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D</w:t>
      </w:r>
      <w:r w:rsidR="00C57DF8" w:rsidRPr="00C57DF8">
        <w:rPr>
          <w:rFonts w:cs="Arial"/>
          <w:b/>
          <w:bCs/>
          <w:color w:val="000000"/>
          <w:sz w:val="20"/>
          <w:szCs w:val="20"/>
        </w:rPr>
        <w:t xml:space="preserve">isponibilità DSGA Piano Nazionale di Ripresa e Resilienza </w:t>
      </w:r>
      <w:r w:rsidR="00CD6F85" w:rsidRPr="00CD6F85">
        <w:rPr>
          <w:rFonts w:cs="Arial"/>
          <w:b/>
          <w:bCs/>
          <w:color w:val="000000"/>
          <w:sz w:val="20"/>
          <w:szCs w:val="20"/>
        </w:rPr>
        <w:t xml:space="preserve">Missione 4: Istruzione e Ricerca – Componente 1 – Potenziamento dell’offerta dei servizi di istruzione: dagli asili nido alle Università – </w:t>
      </w:r>
      <w:bookmarkStart w:id="0" w:name="_Hlk169432345"/>
      <w:r w:rsidR="00CD6F85" w:rsidRPr="00CD6F85">
        <w:rPr>
          <w:rFonts w:cs="Arial"/>
          <w:b/>
          <w:bCs/>
          <w:color w:val="000000"/>
          <w:sz w:val="20"/>
          <w:szCs w:val="20"/>
        </w:rPr>
        <w:t>Investimento 2.1: Didattica digitale integrata e formazione alla transizione digitale del personale scolastico (D.M. 66/2023).</w:t>
      </w:r>
    </w:p>
    <w:p w14:paraId="706A24D0" w14:textId="77777777" w:rsidR="0012280C" w:rsidRPr="009839E0" w:rsidRDefault="0012280C" w:rsidP="0012280C">
      <w:pPr>
        <w:rPr>
          <w:rFonts w:asciiTheme="minorHAnsi" w:hAnsiTheme="minorHAnsi" w:cstheme="minorHAnsi"/>
          <w:lang w:eastAsia="it-IT"/>
        </w:rPr>
      </w:pPr>
      <w:r w:rsidRPr="009839E0">
        <w:rPr>
          <w:rFonts w:asciiTheme="minorHAnsi" w:hAnsiTheme="minorHAnsi" w:cstheme="minorHAnsi"/>
          <w:bCs/>
        </w:rPr>
        <w:t xml:space="preserve">Codice: </w:t>
      </w:r>
      <w:r w:rsidRPr="009839E0">
        <w:rPr>
          <w:rFonts w:asciiTheme="minorHAnsi" w:hAnsiTheme="minorHAnsi" w:cstheme="minorHAnsi"/>
          <w:color w:val="212529"/>
          <w:lang w:eastAsia="it-IT"/>
        </w:rPr>
        <w:t>M4C1I2.1-2023-1222</w:t>
      </w:r>
      <w:r>
        <w:rPr>
          <w:rFonts w:asciiTheme="minorHAnsi" w:hAnsiTheme="minorHAnsi" w:cstheme="minorHAnsi"/>
          <w:color w:val="212529"/>
          <w:lang w:eastAsia="it-IT"/>
        </w:rPr>
        <w:t>-</w:t>
      </w:r>
      <w:r w:rsidRPr="009839E0">
        <w:rPr>
          <w:rFonts w:asciiTheme="minorHAnsi" w:hAnsiTheme="minorHAnsi" w:cstheme="minorHAnsi"/>
          <w:lang w:eastAsia="it-IT"/>
        </w:rPr>
        <w:t>P</w:t>
      </w:r>
      <w:r>
        <w:rPr>
          <w:rFonts w:asciiTheme="minorHAnsi" w:hAnsiTheme="minorHAnsi" w:cstheme="minorHAnsi"/>
          <w:lang w:eastAsia="it-IT"/>
        </w:rPr>
        <w:t>-</w:t>
      </w:r>
      <w:r w:rsidRPr="009839E0">
        <w:rPr>
          <w:rFonts w:asciiTheme="minorHAnsi" w:hAnsiTheme="minorHAnsi" w:cstheme="minorHAnsi"/>
          <w:lang w:eastAsia="it-IT"/>
        </w:rPr>
        <w:t>45282</w:t>
      </w:r>
    </w:p>
    <w:p w14:paraId="24B77A07" w14:textId="33133BCB" w:rsidR="0012280C" w:rsidRDefault="0012280C" w:rsidP="0012280C">
      <w:pPr>
        <w:adjustRightInd w:val="0"/>
        <w:jc w:val="both"/>
        <w:rPr>
          <w:rFonts w:asciiTheme="minorHAnsi" w:hAnsiTheme="minorHAnsi" w:cstheme="minorHAnsi"/>
          <w:color w:val="212529"/>
          <w:lang w:eastAsia="it-IT"/>
        </w:rPr>
      </w:pPr>
      <w:r w:rsidRPr="00DD064E">
        <w:rPr>
          <w:rFonts w:asciiTheme="minorHAnsi" w:hAnsiTheme="minorHAnsi" w:cstheme="minorHAnsi"/>
          <w:bCs/>
          <w:color w:val="000000"/>
        </w:rPr>
        <w:t>CUP:</w:t>
      </w:r>
      <w:r w:rsidRPr="00DD064E">
        <w:rPr>
          <w:rFonts w:asciiTheme="minorHAnsi" w:hAnsiTheme="minorHAnsi" w:cstheme="minorHAnsi"/>
          <w:bCs/>
        </w:rPr>
        <w:t xml:space="preserve"> </w:t>
      </w:r>
      <w:r w:rsidRPr="009839E0">
        <w:rPr>
          <w:rFonts w:asciiTheme="minorHAnsi" w:hAnsiTheme="minorHAnsi" w:cstheme="minorHAnsi"/>
          <w:color w:val="212529"/>
          <w:lang w:eastAsia="it-IT"/>
        </w:rPr>
        <w:t>F44D23003640006</w:t>
      </w:r>
    </w:p>
    <w:p w14:paraId="4AF4869C" w14:textId="4BEED6E6" w:rsidR="0012280C" w:rsidRDefault="0012280C" w:rsidP="0012280C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12529"/>
          <w:lang w:eastAsia="it-IT"/>
        </w:rPr>
        <w:t>Titolo del progetto “Innova la scuola”</w:t>
      </w:r>
    </w:p>
    <w:p w14:paraId="0A2E9FD2" w14:textId="77777777" w:rsidR="0012280C" w:rsidRPr="00CD6F85" w:rsidRDefault="0012280C" w:rsidP="00CD6F85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bookmarkEnd w:id="0"/>
    <w:p w14:paraId="606C4B68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Il sottoscritto ___________________________________________________________________</w:t>
      </w:r>
      <w:r w:rsidR="00AA7C44">
        <w:rPr>
          <w:rFonts w:eastAsiaTheme="minorHAnsi" w:cs="PalatinoLinotype-Roman"/>
        </w:rPr>
        <w:t>____________</w:t>
      </w:r>
      <w:r w:rsidRPr="007D1151">
        <w:rPr>
          <w:rFonts w:eastAsiaTheme="minorHAnsi" w:cs="PalatinoLinotype-Roman"/>
        </w:rPr>
        <w:t xml:space="preserve"> </w:t>
      </w:r>
    </w:p>
    <w:p w14:paraId="3595C360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>
        <w:rPr>
          <w:rFonts w:eastAsiaTheme="minorHAnsi" w:cs="PalatinoLinotype-Roman"/>
        </w:rPr>
        <w:t xml:space="preserve">nato </w:t>
      </w:r>
      <w:r w:rsidRPr="007D1151">
        <w:rPr>
          <w:rFonts w:eastAsiaTheme="minorHAnsi" w:cs="PalatinoLinotype-Roman"/>
        </w:rPr>
        <w:t>a________________________________ il ________________ CF ___________________________</w:t>
      </w:r>
      <w:r w:rsidR="00AA7C44">
        <w:rPr>
          <w:rFonts w:eastAsiaTheme="minorHAnsi" w:cs="PalatinoLinotype-Roman"/>
        </w:rPr>
        <w:t>_____</w:t>
      </w:r>
    </w:p>
    <w:p w14:paraId="4D75179C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residente in __________________________________ via ______________________________________</w:t>
      </w:r>
      <w:r w:rsidR="00AA7C44">
        <w:rPr>
          <w:rFonts w:eastAsiaTheme="minorHAnsi" w:cs="PalatinoLinotype-Roman"/>
        </w:rPr>
        <w:t>____</w:t>
      </w:r>
    </w:p>
    <w:p w14:paraId="20179E6E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 xml:space="preserve">n. _____ </w:t>
      </w:r>
      <w:proofErr w:type="spellStart"/>
      <w:r w:rsidRPr="007D1151">
        <w:rPr>
          <w:rFonts w:eastAsiaTheme="minorHAnsi" w:cs="PalatinoLinotype-Roman"/>
        </w:rPr>
        <w:t>tel</w:t>
      </w:r>
      <w:proofErr w:type="spellEnd"/>
      <w:r w:rsidRPr="007D1151">
        <w:rPr>
          <w:rFonts w:eastAsiaTheme="minorHAnsi" w:cs="PalatinoLinotype-Roman"/>
        </w:rPr>
        <w:t xml:space="preserve"> ________________ </w:t>
      </w:r>
      <w:proofErr w:type="spellStart"/>
      <w:r w:rsidRPr="007D1151">
        <w:rPr>
          <w:rFonts w:eastAsiaTheme="minorHAnsi" w:cs="PalatinoLinotype-Roman"/>
        </w:rPr>
        <w:t>cell</w:t>
      </w:r>
      <w:proofErr w:type="spellEnd"/>
      <w:r w:rsidRPr="007D1151">
        <w:rPr>
          <w:rFonts w:eastAsiaTheme="minorHAnsi" w:cs="PalatinoLinotype-Roman"/>
        </w:rPr>
        <w:t xml:space="preserve">. ___________________ </w:t>
      </w:r>
      <w:proofErr w:type="spellStart"/>
      <w:r w:rsidRPr="007D1151">
        <w:rPr>
          <w:rFonts w:eastAsiaTheme="minorHAnsi" w:cs="PalatinoLinotype-Roman"/>
        </w:rPr>
        <w:t>e.mail</w:t>
      </w:r>
      <w:proofErr w:type="spellEnd"/>
      <w:r w:rsidRPr="007D1151">
        <w:rPr>
          <w:rFonts w:eastAsiaTheme="minorHAnsi" w:cs="PalatinoLinotype-Roman"/>
        </w:rPr>
        <w:t xml:space="preserve"> ________________________________</w:t>
      </w:r>
      <w:r w:rsidR="00AA7C44">
        <w:rPr>
          <w:rFonts w:eastAsiaTheme="minorHAnsi" w:cs="PalatinoLinotype-Roman"/>
        </w:rPr>
        <w:t>___</w:t>
      </w:r>
    </w:p>
    <w:p w14:paraId="4525A4DF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Titolo di studio posseduto ________________________________________________________________</w:t>
      </w:r>
      <w:r w:rsidR="00AA7C44">
        <w:rPr>
          <w:rFonts w:eastAsiaTheme="minorHAnsi" w:cs="PalatinoLinotype-Roman"/>
        </w:rPr>
        <w:t>___</w:t>
      </w:r>
    </w:p>
    <w:p w14:paraId="5032E0B8" w14:textId="77777777" w:rsid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Conseguito presso _______________________________________________________________________</w:t>
      </w:r>
      <w:r w:rsidR="00AA7C44">
        <w:rPr>
          <w:rFonts w:eastAsiaTheme="minorHAnsi" w:cs="PalatinoLinotype-Roman"/>
        </w:rPr>
        <w:t>___</w:t>
      </w:r>
    </w:p>
    <w:p w14:paraId="4AE3C74A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</w:p>
    <w:p w14:paraId="1F61308F" w14:textId="77777777" w:rsid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avendo preso visione dell’Avviso pubblico interno per il reclutamento della figura di DSGA,</w:t>
      </w:r>
    </w:p>
    <w:p w14:paraId="6E90AD25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</w:p>
    <w:p w14:paraId="3F4F646B" w14:textId="77777777" w:rsidR="007D1151" w:rsidRDefault="007D1151" w:rsidP="007D1151">
      <w:pPr>
        <w:widowControl/>
        <w:adjustRightInd w:val="0"/>
        <w:jc w:val="center"/>
        <w:rPr>
          <w:rFonts w:eastAsiaTheme="minorHAnsi" w:cs="PalatinoLinotype-Bold"/>
          <w:b/>
          <w:bCs/>
        </w:rPr>
      </w:pPr>
      <w:r w:rsidRPr="007D1151">
        <w:rPr>
          <w:rFonts w:eastAsiaTheme="minorHAnsi" w:cs="PalatinoLinotype-Bold"/>
          <w:b/>
          <w:bCs/>
        </w:rPr>
        <w:t>MANIFESTA</w:t>
      </w:r>
    </w:p>
    <w:p w14:paraId="63CC4000" w14:textId="77777777" w:rsidR="00AA7C44" w:rsidRPr="007D1151" w:rsidRDefault="00AA7C44" w:rsidP="007D1151">
      <w:pPr>
        <w:widowControl/>
        <w:adjustRightInd w:val="0"/>
        <w:jc w:val="center"/>
        <w:rPr>
          <w:rFonts w:eastAsiaTheme="minorHAnsi" w:cs="PalatinoLinotype-Bold"/>
          <w:b/>
          <w:bCs/>
        </w:rPr>
      </w:pPr>
    </w:p>
    <w:p w14:paraId="2DC025C1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la propria disponibilità alla selezione di cui all’Avviso interno per il reclutamento della figura DSGA</w:t>
      </w:r>
    </w:p>
    <w:p w14:paraId="0CE1564D" w14:textId="7FC6454F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- quale supporto tecnico amministrativo al Project Manager -</w:t>
      </w:r>
      <w:r w:rsidR="00CD6F85" w:rsidRPr="00CD6F85">
        <w:t xml:space="preserve"> </w:t>
      </w:r>
      <w:r w:rsidR="00CD6F85" w:rsidRPr="00CD6F85">
        <w:rPr>
          <w:rFonts w:eastAsiaTheme="minorHAnsi" w:cs="PalatinoLinotype-Roman"/>
        </w:rPr>
        <w:t>Investimento 2.1: Didattica digitale integrata e formazione alla transizione digitale del personale scolastico (D.M. 66/2023).</w:t>
      </w:r>
    </w:p>
    <w:p w14:paraId="314B8CB3" w14:textId="77777777" w:rsidR="0012280C" w:rsidRPr="009839E0" w:rsidRDefault="0012280C" w:rsidP="0012280C">
      <w:pPr>
        <w:rPr>
          <w:rFonts w:asciiTheme="minorHAnsi" w:hAnsiTheme="minorHAnsi" w:cstheme="minorHAnsi"/>
          <w:lang w:eastAsia="it-IT"/>
        </w:rPr>
      </w:pPr>
      <w:r w:rsidRPr="009839E0">
        <w:rPr>
          <w:rFonts w:asciiTheme="minorHAnsi" w:hAnsiTheme="minorHAnsi" w:cstheme="minorHAnsi"/>
          <w:bCs/>
        </w:rPr>
        <w:t xml:space="preserve">Codice: </w:t>
      </w:r>
      <w:r w:rsidRPr="009839E0">
        <w:rPr>
          <w:rFonts w:asciiTheme="minorHAnsi" w:hAnsiTheme="minorHAnsi" w:cstheme="minorHAnsi"/>
          <w:color w:val="212529"/>
          <w:lang w:eastAsia="it-IT"/>
        </w:rPr>
        <w:t>M4C1I2.1-2023-1222</w:t>
      </w:r>
      <w:r>
        <w:rPr>
          <w:rFonts w:asciiTheme="minorHAnsi" w:hAnsiTheme="minorHAnsi" w:cstheme="minorHAnsi"/>
          <w:color w:val="212529"/>
          <w:lang w:eastAsia="it-IT"/>
        </w:rPr>
        <w:t>-</w:t>
      </w:r>
      <w:r w:rsidRPr="009839E0">
        <w:rPr>
          <w:rFonts w:asciiTheme="minorHAnsi" w:hAnsiTheme="minorHAnsi" w:cstheme="minorHAnsi"/>
          <w:lang w:eastAsia="it-IT"/>
        </w:rPr>
        <w:t>P</w:t>
      </w:r>
      <w:r>
        <w:rPr>
          <w:rFonts w:asciiTheme="minorHAnsi" w:hAnsiTheme="minorHAnsi" w:cstheme="minorHAnsi"/>
          <w:lang w:eastAsia="it-IT"/>
        </w:rPr>
        <w:t>-</w:t>
      </w:r>
      <w:r w:rsidRPr="009839E0">
        <w:rPr>
          <w:rFonts w:asciiTheme="minorHAnsi" w:hAnsiTheme="minorHAnsi" w:cstheme="minorHAnsi"/>
          <w:lang w:eastAsia="it-IT"/>
        </w:rPr>
        <w:t>45282</w:t>
      </w:r>
    </w:p>
    <w:p w14:paraId="3A617336" w14:textId="77777777" w:rsidR="0012280C" w:rsidRDefault="0012280C" w:rsidP="0012280C">
      <w:pPr>
        <w:adjustRightInd w:val="0"/>
        <w:jc w:val="both"/>
        <w:rPr>
          <w:rFonts w:asciiTheme="minorHAnsi" w:hAnsiTheme="minorHAnsi" w:cstheme="minorHAnsi"/>
          <w:color w:val="212529"/>
          <w:lang w:eastAsia="it-IT"/>
        </w:rPr>
      </w:pPr>
      <w:r w:rsidRPr="00DD064E">
        <w:rPr>
          <w:rFonts w:asciiTheme="minorHAnsi" w:hAnsiTheme="minorHAnsi" w:cstheme="minorHAnsi"/>
          <w:bCs/>
          <w:color w:val="000000"/>
        </w:rPr>
        <w:t>CUP:</w:t>
      </w:r>
      <w:r w:rsidRPr="00DD064E">
        <w:rPr>
          <w:rFonts w:asciiTheme="minorHAnsi" w:hAnsiTheme="minorHAnsi" w:cstheme="minorHAnsi"/>
          <w:bCs/>
        </w:rPr>
        <w:t xml:space="preserve"> </w:t>
      </w:r>
      <w:r w:rsidRPr="009839E0">
        <w:rPr>
          <w:rFonts w:asciiTheme="minorHAnsi" w:hAnsiTheme="minorHAnsi" w:cstheme="minorHAnsi"/>
          <w:color w:val="212529"/>
          <w:lang w:eastAsia="it-IT"/>
        </w:rPr>
        <w:t>F44D23003640006</w:t>
      </w:r>
    </w:p>
    <w:p w14:paraId="69D3532B" w14:textId="24995EC7" w:rsidR="007D1151" w:rsidRPr="0012280C" w:rsidRDefault="0012280C" w:rsidP="0012280C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12529"/>
          <w:lang w:eastAsia="it-IT"/>
        </w:rPr>
        <w:t>Titolo del progetto “Innova la scuola”</w:t>
      </w:r>
    </w:p>
    <w:p w14:paraId="6B2A96CC" w14:textId="77777777" w:rsid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A tal fine, valendosi delle disposizioni di cui all'art. 46 del DPR 28/12/2000 n. 445, consapevole delle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 xml:space="preserve">sanzioni stabilite per le false attestazioni e mendaci dichiarazioni, previste dal </w:t>
      </w:r>
      <w:proofErr w:type="gramStart"/>
      <w:r w:rsidRPr="007D1151">
        <w:rPr>
          <w:rFonts w:eastAsiaTheme="minorHAnsi" w:cs="PalatinoLinotype-Roman"/>
        </w:rPr>
        <w:t>Codice Penale</w:t>
      </w:r>
      <w:proofErr w:type="gramEnd"/>
      <w:r w:rsidRPr="007D1151">
        <w:rPr>
          <w:rFonts w:eastAsiaTheme="minorHAnsi" w:cs="PalatinoLinotype-Roman"/>
        </w:rPr>
        <w:t xml:space="preserve"> e dalle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Leggi speciali in materia e preso atto delle attività previste per il progetto PNRR</w:t>
      </w:r>
    </w:p>
    <w:p w14:paraId="5BE80BD1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</w:p>
    <w:p w14:paraId="701A2691" w14:textId="77777777" w:rsidR="007D1151" w:rsidRPr="007D1151" w:rsidRDefault="007D1151" w:rsidP="007D1151">
      <w:pPr>
        <w:widowControl/>
        <w:adjustRightInd w:val="0"/>
        <w:jc w:val="center"/>
        <w:rPr>
          <w:rFonts w:eastAsiaTheme="minorHAnsi" w:cs="PalatinoLinotype-Bold"/>
          <w:b/>
          <w:bCs/>
        </w:rPr>
      </w:pPr>
      <w:r w:rsidRPr="007D1151">
        <w:rPr>
          <w:rFonts w:eastAsiaTheme="minorHAnsi" w:cs="PalatinoLinotype-Bold"/>
          <w:b/>
          <w:bCs/>
        </w:rPr>
        <w:t>DICHIARA</w:t>
      </w:r>
    </w:p>
    <w:p w14:paraId="36467A1E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sotto la personale responsabilità di:</w:t>
      </w:r>
    </w:p>
    <w:p w14:paraId="48C7AB09" w14:textId="77777777" w:rsidR="007D1151" w:rsidRPr="007D1151" w:rsidRDefault="007D1151" w:rsidP="00CD6F85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ArialMT"/>
        </w:rPr>
        <w:t xml:space="preserve">• </w:t>
      </w:r>
      <w:r w:rsidRPr="007D1151">
        <w:rPr>
          <w:rFonts w:eastAsiaTheme="minorHAnsi" w:cs="PalatinoLinotype-Roman"/>
        </w:rPr>
        <w:t>essere in possesso della cittadinanza italiana o di uno degli Stati membri dell’Unione europea;</w:t>
      </w:r>
    </w:p>
    <w:p w14:paraId="30C3CBD5" w14:textId="277EE7AC" w:rsidR="00AA7C44" w:rsidRPr="007D1151" w:rsidRDefault="007D1151" w:rsidP="00CD6F85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ArialMT"/>
        </w:rPr>
        <w:t xml:space="preserve">• </w:t>
      </w:r>
      <w:r w:rsidRPr="007D1151">
        <w:rPr>
          <w:rFonts w:eastAsiaTheme="minorHAnsi" w:cs="PalatinoLinotype-Roman"/>
        </w:rPr>
        <w:t>godere dei diritti civili e politici;</w:t>
      </w:r>
    </w:p>
    <w:p w14:paraId="69AC1B79" w14:textId="3A8C6053" w:rsidR="007D1151" w:rsidRPr="007D1151" w:rsidRDefault="007D1151" w:rsidP="00CD6F85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ArialMT"/>
        </w:rPr>
        <w:t xml:space="preserve">• </w:t>
      </w:r>
      <w:r w:rsidRPr="007D1151">
        <w:rPr>
          <w:rFonts w:eastAsiaTheme="minorHAnsi" w:cs="PalatinoLinotype-Roman"/>
        </w:rPr>
        <w:t>non aver riportato condanne penali e non essere destinatario di provvedimenti che riguardano</w:t>
      </w:r>
      <w:r w:rsidR="00CD6F85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l’applicazione di misure di prevenzione, di decisioni civili e di provvedimenti amministrativi</w:t>
      </w:r>
    </w:p>
    <w:p w14:paraId="0AA6DD9B" w14:textId="77777777" w:rsidR="007D1151" w:rsidRPr="007D1151" w:rsidRDefault="007D1151" w:rsidP="00CD6F85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iscritti nel casellario giudiziale;</w:t>
      </w:r>
    </w:p>
    <w:p w14:paraId="3E904552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ArialMT"/>
        </w:rPr>
        <w:t xml:space="preserve">• </w:t>
      </w:r>
      <w:r w:rsidRPr="007D1151">
        <w:rPr>
          <w:rFonts w:eastAsiaTheme="minorHAnsi" w:cs="PalatinoLinotype-Roman"/>
        </w:rPr>
        <w:t>essere a conoscenza di non essere sottoposto a procedimenti penali;</w:t>
      </w:r>
    </w:p>
    <w:p w14:paraId="3FC0359A" w14:textId="073791C9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ArialMT"/>
        </w:rPr>
        <w:t xml:space="preserve">• </w:t>
      </w:r>
      <w:r w:rsidRPr="007D1151">
        <w:rPr>
          <w:rFonts w:eastAsiaTheme="minorHAnsi" w:cs="PalatinoLinotype-Roman"/>
        </w:rPr>
        <w:t>essere in possesso dei requisiti essenziali previsti d</w:t>
      </w:r>
      <w:r w:rsidR="00CD6F85">
        <w:rPr>
          <w:rFonts w:eastAsiaTheme="minorHAnsi" w:cs="PalatinoLinotype-Roman"/>
        </w:rPr>
        <w:t>a</w:t>
      </w:r>
      <w:r w:rsidRPr="007D1151">
        <w:rPr>
          <w:rFonts w:eastAsiaTheme="minorHAnsi" w:cs="PalatinoLinotype-Roman"/>
        </w:rPr>
        <w:t xml:space="preserve">l presente </w:t>
      </w:r>
      <w:r w:rsidR="00CD6F85">
        <w:rPr>
          <w:rFonts w:eastAsiaTheme="minorHAnsi" w:cs="PalatinoLinotype-Roman"/>
        </w:rPr>
        <w:t>A</w:t>
      </w:r>
      <w:r w:rsidRPr="007D1151">
        <w:rPr>
          <w:rFonts w:eastAsiaTheme="minorHAnsi" w:cs="PalatinoLinotype-Roman"/>
        </w:rPr>
        <w:t>vviso;</w:t>
      </w:r>
    </w:p>
    <w:p w14:paraId="4BD5347A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ArialMT"/>
        </w:rPr>
        <w:t xml:space="preserve">• </w:t>
      </w:r>
      <w:r w:rsidRPr="007D1151">
        <w:rPr>
          <w:rFonts w:eastAsiaTheme="minorHAnsi" w:cs="PalatinoLinotype-Roman"/>
        </w:rPr>
        <w:t>aver preso visione dell’Avviso pubblico per selezione interna e di approvarne senza riserva ogni</w:t>
      </w:r>
    </w:p>
    <w:p w14:paraId="4D4B1CDD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contenuto;</w:t>
      </w:r>
    </w:p>
    <w:p w14:paraId="559F1D61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ArialMT"/>
        </w:rPr>
        <w:lastRenderedPageBreak/>
        <w:t xml:space="preserve">• </w:t>
      </w:r>
      <w:r w:rsidRPr="007D1151">
        <w:rPr>
          <w:rFonts w:eastAsiaTheme="minorHAnsi" w:cs="PalatinoLinotype-Roman"/>
        </w:rPr>
        <w:t>di essere consapevole che può anche non ricevere alcun incarico/contratto;</w:t>
      </w:r>
    </w:p>
    <w:p w14:paraId="5436FCEF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ArialMT"/>
        </w:rPr>
        <w:t xml:space="preserve">• </w:t>
      </w:r>
      <w:r w:rsidRPr="007D1151">
        <w:rPr>
          <w:rFonts w:eastAsiaTheme="minorHAnsi" w:cs="PalatinoLinotype-Roman"/>
        </w:rPr>
        <w:t>di possedere competenze specifiche e titoli adeguati agli incarichi messi a bando;</w:t>
      </w:r>
    </w:p>
    <w:p w14:paraId="5C924FD6" w14:textId="77777777" w:rsid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e, riguardo all’insussistenza di incompatibilità,</w:t>
      </w:r>
    </w:p>
    <w:p w14:paraId="740DBDF9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</w:p>
    <w:p w14:paraId="4E3DF59D" w14:textId="77777777" w:rsidR="007D1151" w:rsidRDefault="007D1151" w:rsidP="007D1151">
      <w:pPr>
        <w:widowControl/>
        <w:adjustRightInd w:val="0"/>
        <w:jc w:val="center"/>
        <w:rPr>
          <w:rFonts w:eastAsiaTheme="minorHAnsi" w:cs="PalatinoLinotype-Bold"/>
          <w:b/>
          <w:bCs/>
        </w:rPr>
      </w:pPr>
      <w:r w:rsidRPr="007D1151">
        <w:rPr>
          <w:rFonts w:eastAsiaTheme="minorHAnsi" w:cs="PalatinoLinotype-Bold"/>
          <w:b/>
          <w:bCs/>
        </w:rPr>
        <w:t>DICHIARA</w:t>
      </w:r>
    </w:p>
    <w:p w14:paraId="3A046120" w14:textId="77777777" w:rsidR="007D1151" w:rsidRPr="007D1151" w:rsidRDefault="007D1151" w:rsidP="007D1151">
      <w:pPr>
        <w:widowControl/>
        <w:adjustRightInd w:val="0"/>
        <w:rPr>
          <w:rFonts w:eastAsiaTheme="minorHAnsi" w:cs="PalatinoLinotype-Bold"/>
          <w:b/>
          <w:bCs/>
        </w:rPr>
      </w:pPr>
    </w:p>
    <w:p w14:paraId="550EE157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a. di non trovarsi in situazione di incompatibilità, ai sensi di quanto previsto dal d.lgs. n. 39/2013 e</w:t>
      </w:r>
    </w:p>
    <w:p w14:paraId="36E7A2D8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dall’art. 53, del d.lgs. n. 165/2001;</w:t>
      </w:r>
    </w:p>
    <w:p w14:paraId="6F5F02F2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b. di non trovarsi in situazioni di conflitto di interessi, anche potenziale, ai sensi dell’art. 53, comma</w:t>
      </w:r>
    </w:p>
    <w:p w14:paraId="2B00ECE2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14, del d.lgs. n. 165/2001, che possano interferire con l’esercizio dell’incarico;</w:t>
      </w:r>
    </w:p>
    <w:p w14:paraId="5D8C7464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c. che l’esercizio dell’incarico non coinvolge interessi propri o interessi di parenti, affini entro il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secondo grado, del coniuge o di conviventi, oppure di persone con le quali abbia rapporti di</w:t>
      </w:r>
      <w:r w:rsidR="00AA7C44">
        <w:rPr>
          <w:rFonts w:eastAsiaTheme="minorHAnsi" w:cs="PalatinoLinotype-Roman"/>
        </w:rPr>
        <w:t xml:space="preserve"> frequentazione </w:t>
      </w:r>
      <w:r w:rsidRPr="007D1151">
        <w:rPr>
          <w:rFonts w:eastAsiaTheme="minorHAnsi" w:cs="PalatinoLinotype-Roman"/>
        </w:rPr>
        <w:t>abituale, né interessi di soggetti od organizzazioni con cui egli o il coniuge abbia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causa pendente o grave inimicizia o rapporti di credito o debito significativi o interessi di soggetti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od organizzazioni di cui sia tutore, curatore, procuratore o agente, titolare effettivo, ovvero di enti,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associazioni anche non riconosciute, comitati, società o stabilimenti di cui sia amministratore o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gerente o dirigente;</w:t>
      </w:r>
    </w:p>
    <w:p w14:paraId="7059F572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d. di aver preso piena cognizione del D.M. 26 aprile 2022, n. 105, recante il Codice di Comportamento</w:t>
      </w:r>
    </w:p>
    <w:p w14:paraId="4629FD71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dei dipendenti del Ministero dell’istruzione e del merito;</w:t>
      </w:r>
    </w:p>
    <w:p w14:paraId="53ECA899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e. di impegnarsi a comunicare tempestivamente all’Istituzione scolastica conferente eventuali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variazioni che dovessero intervenire nel corso dello svolgimento dell’incarico;</w:t>
      </w:r>
    </w:p>
    <w:p w14:paraId="390CD98A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f. di impegnarsi altresì a comunicare all’Istituzione scolastica qualsiasi altra circostanza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sopravvenuta di carattere ostativo rispetto all’espletamento dell’incarico;</w:t>
      </w:r>
    </w:p>
    <w:p w14:paraId="3D024273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g. di essere stato informato/a, ai sensi dell’art. 13 del Regolamento (UE) 2016/679 del Parlamento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europeo e del Consiglio del 27 aprile 2016 e del decreto legislativo 30 giugno 2003, n. 196, circa il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trattamento dei dati personali raccolti e, in particolare, che tali dati saranno trattati, anche con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str</w:t>
      </w:r>
      <w:r w:rsidR="00AA7C44">
        <w:rPr>
          <w:rFonts w:eastAsiaTheme="minorHAnsi" w:cs="PalatinoLinotype-Roman"/>
        </w:rPr>
        <w:t xml:space="preserve">umenti informatici, </w:t>
      </w:r>
      <w:r w:rsidRPr="007D1151">
        <w:rPr>
          <w:rFonts w:eastAsiaTheme="minorHAnsi" w:cs="PalatinoLinotype-Roman"/>
        </w:rPr>
        <w:t>esclusivamente per le finalità per le quali le presenti dichiarazioni vengono</w:t>
      </w:r>
      <w:r w:rsidR="00AA7C44">
        <w:rPr>
          <w:rFonts w:eastAsiaTheme="minorHAnsi" w:cs="PalatinoLinotype-Roman"/>
        </w:rPr>
        <w:t xml:space="preserve"> rese e fornisce il relativo </w:t>
      </w:r>
      <w:r w:rsidRPr="007D1151">
        <w:rPr>
          <w:rFonts w:eastAsiaTheme="minorHAnsi" w:cs="PalatinoLinotype-Roman"/>
        </w:rPr>
        <w:t>consenso.</w:t>
      </w:r>
    </w:p>
    <w:p w14:paraId="1ABBFBEA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Il sottoscritto si impegna:</w:t>
      </w:r>
    </w:p>
    <w:p w14:paraId="38BBF415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Times New Roman"/>
        </w:rPr>
        <w:t xml:space="preserve">- </w:t>
      </w:r>
      <w:r w:rsidRPr="007D1151">
        <w:rPr>
          <w:rFonts w:eastAsiaTheme="minorHAnsi" w:cs="PalatinoLinotype-Roman"/>
        </w:rPr>
        <w:t>a svolgere l’incarico senza riserve, assicurando la propria disponibilità allo svolgimento dei</w:t>
      </w:r>
    </w:p>
    <w:p w14:paraId="1D8FACB0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seguenti compiti per l’intera durata dell’incarico:</w:t>
      </w:r>
    </w:p>
    <w:p w14:paraId="2BE0945C" w14:textId="77777777" w:rsidR="007D1151" w:rsidRPr="00AA7C44" w:rsidRDefault="007D1151" w:rsidP="00AA7C44">
      <w:pPr>
        <w:pStyle w:val="Paragrafoelenco"/>
        <w:widowControl/>
        <w:numPr>
          <w:ilvl w:val="0"/>
          <w:numId w:val="4"/>
        </w:numPr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supporto Tecnico Specialistico alla esecuzione del progetto.</w:t>
      </w:r>
    </w:p>
    <w:p w14:paraId="61A85EA4" w14:textId="77777777" w:rsidR="007D1151" w:rsidRPr="007D1151" w:rsidRDefault="007D1151" w:rsidP="00AA7C44">
      <w:pPr>
        <w:widowControl/>
        <w:adjustRightInd w:val="0"/>
        <w:jc w:val="both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Il/la sottoscritto/a autorizza al trattamento dei dati personali ai sensi del D. Lgs. n. 196/2003 e del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Regolamento Europeo 2016/679 per le sole finalità relative alla presente domanda per l’Avviso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Pubblico in oggetto.</w:t>
      </w:r>
    </w:p>
    <w:p w14:paraId="1343B5E3" w14:textId="77777777" w:rsidR="007D1151" w:rsidRDefault="007D1151" w:rsidP="007D1151">
      <w:pPr>
        <w:widowControl/>
        <w:adjustRightInd w:val="0"/>
        <w:rPr>
          <w:rFonts w:eastAsiaTheme="minorHAnsi" w:cs="PalatinoLinotype-Roman"/>
        </w:rPr>
      </w:pPr>
      <w:r w:rsidRPr="007D1151">
        <w:rPr>
          <w:rFonts w:eastAsiaTheme="minorHAnsi" w:cs="PalatinoLinotype-Roman"/>
        </w:rPr>
        <w:t>Il sottoscritto dichiara di essere a conoscenza di tutti i termini dell’avviso pubblico a cui sta</w:t>
      </w:r>
      <w:r w:rsidR="00AA7C44">
        <w:rPr>
          <w:rFonts w:eastAsiaTheme="minorHAnsi" w:cs="PalatinoLinotype-Roman"/>
        </w:rPr>
        <w:t xml:space="preserve"> </w:t>
      </w:r>
      <w:r w:rsidRPr="007D1151">
        <w:rPr>
          <w:rFonts w:eastAsiaTheme="minorHAnsi" w:cs="PalatinoLinotype-Roman"/>
        </w:rPr>
        <w:t>partecipando e che accetta senza riserve.</w:t>
      </w:r>
    </w:p>
    <w:p w14:paraId="27A5860E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</w:p>
    <w:p w14:paraId="14149098" w14:textId="38F5FC87" w:rsidR="007D1151" w:rsidRPr="007D1151" w:rsidRDefault="0012280C" w:rsidP="007D1151">
      <w:pPr>
        <w:widowControl/>
        <w:adjustRightInd w:val="0"/>
        <w:rPr>
          <w:rFonts w:eastAsiaTheme="minorHAnsi" w:cs="PalatinoLinotype-Roman"/>
        </w:rPr>
      </w:pPr>
      <w:r>
        <w:rPr>
          <w:rFonts w:eastAsiaTheme="minorHAnsi" w:cs="PalatinoLinotype-Roman"/>
        </w:rPr>
        <w:t>Afragola</w:t>
      </w:r>
      <w:r w:rsidR="007D1151" w:rsidRPr="007D1151">
        <w:rPr>
          <w:rFonts w:eastAsiaTheme="minorHAnsi" w:cs="PalatinoLinotype-Roman"/>
        </w:rPr>
        <w:t xml:space="preserve"> ____________________________</w:t>
      </w:r>
    </w:p>
    <w:p w14:paraId="73FBD1F6" w14:textId="77777777" w:rsidR="007D1151" w:rsidRPr="007D1151" w:rsidRDefault="007D1151" w:rsidP="007D1151">
      <w:pPr>
        <w:widowControl/>
        <w:adjustRightInd w:val="0"/>
        <w:rPr>
          <w:rFonts w:eastAsiaTheme="minorHAnsi" w:cs="PalatinoLinotype-Roman"/>
        </w:rPr>
      </w:pPr>
      <w:r>
        <w:rPr>
          <w:rFonts w:eastAsiaTheme="minorHAnsi" w:cs="PalatinoLinotype-Roman"/>
        </w:rPr>
        <w:t xml:space="preserve">                                                                                                                                        </w:t>
      </w:r>
      <w:r w:rsidRPr="007D1151">
        <w:rPr>
          <w:rFonts w:eastAsiaTheme="minorHAnsi" w:cs="PalatinoLinotype-Roman"/>
        </w:rPr>
        <w:t>In Fede</w:t>
      </w:r>
    </w:p>
    <w:p w14:paraId="1EB2B3CB" w14:textId="77777777" w:rsidR="0079052E" w:rsidRPr="007D1151" w:rsidRDefault="007D1151" w:rsidP="007D1151">
      <w:pPr>
        <w:rPr>
          <w:rFonts w:eastAsiaTheme="minorHAnsi" w:cs="PalatinoLinotype-Roman"/>
        </w:rPr>
      </w:pPr>
      <w:r>
        <w:rPr>
          <w:rFonts w:eastAsiaTheme="minorHAnsi" w:cs="PalatinoLinotype-Roman"/>
        </w:rPr>
        <w:t xml:space="preserve">                                                                                                        </w:t>
      </w:r>
      <w:r w:rsidRPr="007D1151">
        <w:rPr>
          <w:rFonts w:eastAsiaTheme="minorHAnsi" w:cs="PalatinoLinotype-Roman"/>
        </w:rPr>
        <w:t>___________________________________</w:t>
      </w:r>
    </w:p>
    <w:sectPr w:rsidR="0079052E" w:rsidRPr="007D1151" w:rsidSect="00633EBA">
      <w:pgSz w:w="11910" w:h="16840"/>
      <w:pgMar w:top="1480" w:right="600" w:bottom="28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Linotyp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8B7"/>
    <w:multiLevelType w:val="hybridMultilevel"/>
    <w:tmpl w:val="31A86748"/>
    <w:lvl w:ilvl="0" w:tplc="ECA2B07C">
      <w:start w:val="7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PalatinoLinotype-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2206C"/>
    <w:multiLevelType w:val="hybridMultilevel"/>
    <w:tmpl w:val="F530B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A48A4"/>
    <w:multiLevelType w:val="hybridMultilevel"/>
    <w:tmpl w:val="1F0C7326"/>
    <w:lvl w:ilvl="0" w:tplc="D270D43E">
      <w:numFmt w:val="bullet"/>
      <w:lvlText w:val="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EFF2C478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D33C656E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C806406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4EA4501C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B640304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09068EE4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68089742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34A29910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8D83CFB"/>
    <w:multiLevelType w:val="hybridMultilevel"/>
    <w:tmpl w:val="7248C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0675">
    <w:abstractNumId w:val="2"/>
  </w:num>
  <w:num w:numId="2" w16cid:durableId="1059785716">
    <w:abstractNumId w:val="3"/>
  </w:num>
  <w:num w:numId="3" w16cid:durableId="1363437661">
    <w:abstractNumId w:val="1"/>
  </w:num>
  <w:num w:numId="4" w16cid:durableId="75478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6"/>
    <w:rsid w:val="000019CD"/>
    <w:rsid w:val="000238D4"/>
    <w:rsid w:val="0003198D"/>
    <w:rsid w:val="00064352"/>
    <w:rsid w:val="00094153"/>
    <w:rsid w:val="000D0D59"/>
    <w:rsid w:val="0012280C"/>
    <w:rsid w:val="00152BAE"/>
    <w:rsid w:val="001E4A60"/>
    <w:rsid w:val="00212EDA"/>
    <w:rsid w:val="00297D06"/>
    <w:rsid w:val="002E4B72"/>
    <w:rsid w:val="002F28E6"/>
    <w:rsid w:val="003854A4"/>
    <w:rsid w:val="003A337E"/>
    <w:rsid w:val="00452A85"/>
    <w:rsid w:val="00466A24"/>
    <w:rsid w:val="004A024B"/>
    <w:rsid w:val="004B1CB1"/>
    <w:rsid w:val="005153DD"/>
    <w:rsid w:val="0055685B"/>
    <w:rsid w:val="005F1AC3"/>
    <w:rsid w:val="00633EBA"/>
    <w:rsid w:val="00646310"/>
    <w:rsid w:val="00787302"/>
    <w:rsid w:val="0079052E"/>
    <w:rsid w:val="007D1151"/>
    <w:rsid w:val="0083340F"/>
    <w:rsid w:val="00855249"/>
    <w:rsid w:val="008B2F1E"/>
    <w:rsid w:val="00916CC5"/>
    <w:rsid w:val="009472A3"/>
    <w:rsid w:val="009571D5"/>
    <w:rsid w:val="009700FB"/>
    <w:rsid w:val="009944A6"/>
    <w:rsid w:val="009D4DE2"/>
    <w:rsid w:val="00A25223"/>
    <w:rsid w:val="00A37051"/>
    <w:rsid w:val="00AA7C44"/>
    <w:rsid w:val="00BD75AA"/>
    <w:rsid w:val="00BF5736"/>
    <w:rsid w:val="00C57DF8"/>
    <w:rsid w:val="00C629FF"/>
    <w:rsid w:val="00CC4802"/>
    <w:rsid w:val="00CD6F85"/>
    <w:rsid w:val="00ED0896"/>
    <w:rsid w:val="00ED4E38"/>
    <w:rsid w:val="00F74A8D"/>
    <w:rsid w:val="00F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FB03"/>
  <w15:docId w15:val="{0D14000C-DBCB-488C-B6EF-465AF01D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33EBA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3EBA"/>
  </w:style>
  <w:style w:type="paragraph" w:styleId="Titolo">
    <w:name w:val="Title"/>
    <w:basedOn w:val="Normale"/>
    <w:uiPriority w:val="1"/>
    <w:qFormat/>
    <w:rsid w:val="00633EBA"/>
    <w:pPr>
      <w:spacing w:before="89"/>
      <w:ind w:left="1070" w:right="108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33EBA"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33EBA"/>
    <w:pPr>
      <w:spacing w:before="1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4631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310"/>
    <w:rPr>
      <w:kern w:val="2"/>
      <w:lang w:val="it-IT"/>
    </w:rPr>
  </w:style>
  <w:style w:type="paragraph" w:styleId="NormaleWeb">
    <w:name w:val="Normal (Web)"/>
    <w:basedOn w:val="Normale"/>
    <w:uiPriority w:val="99"/>
    <w:unhideWhenUsed/>
    <w:rsid w:val="00646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C4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8D4"/>
    <w:rPr>
      <w:rFonts w:ascii="Tahoma" w:eastAsia="Palatino Linotyp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</dc:creator>
  <cp:lastModifiedBy>Manuela Lauri</cp:lastModifiedBy>
  <cp:revision>2</cp:revision>
  <cp:lastPrinted>2024-01-11T08:13:00Z</cp:lastPrinted>
  <dcterms:created xsi:type="dcterms:W3CDTF">2025-01-07T21:13:00Z</dcterms:created>
  <dcterms:modified xsi:type="dcterms:W3CDTF">2025-01-07T21:13:00Z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2023-04-16T00:00:00Z</vt:filetime>
  </property>
</Properties>
</file>